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B17" w:rsidRPr="004F3B17" w:rsidRDefault="004F3B17" w:rsidP="004F3B17">
      <w:pPr>
        <w:shd w:val="clear" w:color="auto" w:fill="FFFFFF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4F3B1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4F3B17" w:rsidRPr="004F3B17" w:rsidRDefault="004F3B17" w:rsidP="00263FE9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B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проекту национального стандарта </w:t>
      </w:r>
      <w:proofErr w:type="gramStart"/>
      <w:r w:rsidR="00263FE9" w:rsidRPr="00A577D3">
        <w:rPr>
          <w:rFonts w:ascii="Times New Roman" w:hAnsi="Times New Roman" w:cs="Times New Roman"/>
          <w:b/>
          <w:spacing w:val="-7"/>
          <w:sz w:val="24"/>
          <w:szCs w:val="24"/>
        </w:rPr>
        <w:t>СТ</w:t>
      </w:r>
      <w:proofErr w:type="gramEnd"/>
      <w:r w:rsidR="00263FE9" w:rsidRPr="00263FE9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263FE9" w:rsidRPr="00A577D3">
        <w:rPr>
          <w:rFonts w:ascii="Times New Roman" w:hAnsi="Times New Roman" w:cs="Times New Roman"/>
          <w:b/>
          <w:spacing w:val="-7"/>
          <w:sz w:val="24"/>
          <w:szCs w:val="24"/>
        </w:rPr>
        <w:t>РК</w:t>
      </w:r>
      <w:r w:rsidR="00263FE9" w:rsidRPr="00263FE9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263FE9" w:rsidRPr="00A577D3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263FE9" w:rsidRPr="00263F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3FE9">
        <w:rPr>
          <w:rFonts w:ascii="Times New Roman" w:hAnsi="Times New Roman" w:cs="Times New Roman"/>
          <w:b/>
          <w:sz w:val="24"/>
          <w:szCs w:val="24"/>
          <w:lang w:val="kk-KZ"/>
        </w:rPr>
        <w:t>3864-4-201</w:t>
      </w:r>
      <w:r w:rsidR="00263FE9" w:rsidRPr="00263FE9">
        <w:rPr>
          <w:rFonts w:ascii="Times New Roman" w:hAnsi="Times New Roman" w:cs="Times New Roman"/>
          <w:b/>
          <w:sz w:val="24"/>
          <w:szCs w:val="24"/>
        </w:rPr>
        <w:t>_</w:t>
      </w:r>
      <w:r w:rsidR="00263F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6DC8" w:rsidRDefault="004F3B17" w:rsidP="004F3B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B17">
        <w:rPr>
          <w:rFonts w:ascii="Times New Roman" w:hAnsi="Times New Roman" w:cs="Times New Roman"/>
          <w:b/>
          <w:sz w:val="24"/>
          <w:szCs w:val="24"/>
        </w:rPr>
        <w:t>«</w:t>
      </w:r>
      <w:r w:rsidR="007A6DC8" w:rsidRPr="007A6DC8">
        <w:rPr>
          <w:rFonts w:ascii="Times New Roman" w:hAnsi="Times New Roman" w:cs="Times New Roman"/>
          <w:b/>
          <w:sz w:val="24"/>
          <w:szCs w:val="24"/>
        </w:rPr>
        <w:t>Символы графические</w:t>
      </w:r>
      <w:r w:rsidRPr="004F3B17">
        <w:rPr>
          <w:rFonts w:ascii="Times New Roman" w:hAnsi="Times New Roman" w:cs="Times New Roman"/>
          <w:b/>
          <w:sz w:val="24"/>
          <w:szCs w:val="24"/>
        </w:rPr>
        <w:t>.</w:t>
      </w:r>
      <w:r w:rsidR="007A6DC8" w:rsidRPr="007A6DC8">
        <w:t xml:space="preserve"> </w:t>
      </w:r>
      <w:r w:rsidR="005F614A" w:rsidRPr="005F614A">
        <w:rPr>
          <w:rFonts w:ascii="Times New Roman" w:hAnsi="Times New Roman" w:cs="Times New Roman"/>
          <w:b/>
          <w:sz w:val="24"/>
          <w:szCs w:val="24"/>
        </w:rPr>
        <w:t>Цвета и знаки безопасности.</w:t>
      </w:r>
    </w:p>
    <w:p w:rsidR="004F3B17" w:rsidRPr="004F3B17" w:rsidRDefault="005F614A" w:rsidP="00263F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263FE9">
        <w:rPr>
          <w:rFonts w:ascii="Times New Roman" w:hAnsi="Times New Roman" w:cs="Times New Roman"/>
          <w:b/>
          <w:sz w:val="24"/>
          <w:szCs w:val="24"/>
        </w:rPr>
        <w:t>4</w:t>
      </w:r>
      <w:r w:rsidR="004F3B17" w:rsidRPr="004F3B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63FE9" w:rsidRPr="00263FE9">
        <w:rPr>
          <w:rFonts w:ascii="Times New Roman" w:hAnsi="Times New Roman" w:cs="Times New Roman"/>
          <w:b/>
          <w:sz w:val="24"/>
          <w:szCs w:val="24"/>
        </w:rPr>
        <w:t>Колориметрические и фотометрические свойства материалов для знаков безопасности</w:t>
      </w:r>
      <w:r w:rsidR="004F3B17" w:rsidRPr="004F3B17">
        <w:rPr>
          <w:rFonts w:ascii="Times New Roman" w:hAnsi="Times New Roman" w:cs="Times New Roman"/>
          <w:b/>
          <w:sz w:val="24"/>
          <w:szCs w:val="24"/>
        </w:rPr>
        <w:t>»</w:t>
      </w:r>
    </w:p>
    <w:p w:rsidR="004F3B17" w:rsidRPr="004F3B17" w:rsidRDefault="004F3B17" w:rsidP="004F3B17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9B3" w:rsidRDefault="004F3B17" w:rsidP="00EE59B3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3B17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spellStart"/>
      <w:r w:rsidRPr="004F3B17">
        <w:rPr>
          <w:rFonts w:ascii="Times New Roman" w:hAnsi="Times New Roman" w:cs="Times New Roman"/>
          <w:b/>
          <w:sz w:val="24"/>
          <w:szCs w:val="24"/>
        </w:rPr>
        <w:t>Техни</w:t>
      </w:r>
      <w:proofErr w:type="spellEnd"/>
      <w:r w:rsidRPr="004F3B17">
        <w:rPr>
          <w:rFonts w:ascii="Times New Roman" w:hAnsi="Times New Roman" w:cs="Times New Roman"/>
          <w:b/>
          <w:sz w:val="24"/>
          <w:szCs w:val="24"/>
          <w:lang w:val="kk-KZ"/>
        </w:rPr>
        <w:t>ческое</w:t>
      </w:r>
      <w:r w:rsidRPr="004F3B17">
        <w:rPr>
          <w:rFonts w:ascii="Times New Roman" w:hAnsi="Times New Roman" w:cs="Times New Roman"/>
          <w:b/>
          <w:sz w:val="24"/>
          <w:szCs w:val="24"/>
        </w:rPr>
        <w:t xml:space="preserve"> обоснование разработки </w:t>
      </w:r>
      <w:commentRangeStart w:id="0"/>
      <w:r w:rsidRPr="004F3B17">
        <w:rPr>
          <w:rFonts w:ascii="Times New Roman" w:hAnsi="Times New Roman" w:cs="Times New Roman"/>
          <w:b/>
          <w:sz w:val="24"/>
          <w:szCs w:val="24"/>
        </w:rPr>
        <w:t>стандарта</w:t>
      </w:r>
      <w:commentRangeEnd w:id="0"/>
      <w:r w:rsidR="007B614F">
        <w:rPr>
          <w:rStyle w:val="ad"/>
        </w:rPr>
        <w:commentReference w:id="0"/>
      </w:r>
    </w:p>
    <w:p w:rsidR="00263FE9" w:rsidRDefault="00263FE9" w:rsidP="004F3B17">
      <w:pPr>
        <w:pStyle w:val="3"/>
        <w:ind w:firstLine="567"/>
        <w:jc w:val="both"/>
        <w:rPr>
          <w:rStyle w:val="FontStyle48"/>
          <w:rFonts w:ascii="Times New Roman" w:hAnsi="Times New Roman" w:cs="Times New Roman"/>
          <w:b w:val="0"/>
          <w:i w:val="0"/>
          <w:sz w:val="24"/>
          <w:lang w:val="ru-RU" w:eastAsia="en-US"/>
        </w:rPr>
      </w:pPr>
      <w:r w:rsidRPr="00263FE9">
        <w:rPr>
          <w:rStyle w:val="FontStyle48"/>
          <w:rFonts w:ascii="Times New Roman" w:hAnsi="Times New Roman" w:cs="Times New Roman"/>
          <w:b w:val="0"/>
          <w:i w:val="0"/>
          <w:sz w:val="24"/>
          <w:lang w:val="ru-RU" w:eastAsia="en-US"/>
        </w:rPr>
        <w:t>Настоящая часть ISO 3864 была подготовлена с учетом обеспечения производителей/поставщиков знаков безопасности, испытательных лабораторий и разработчиков измерительной аппаратуры техническими условиями на колориметрические и фотометрические свойства знаков безопасности, включающих разные материалы, а также предоставления методов проведения испытаний.</w:t>
      </w:r>
    </w:p>
    <w:p w:rsidR="00263FE9" w:rsidRDefault="00263FE9" w:rsidP="004F3B17">
      <w:pPr>
        <w:pStyle w:val="3"/>
        <w:ind w:firstLine="567"/>
        <w:jc w:val="both"/>
        <w:rPr>
          <w:rStyle w:val="FontStyle48"/>
          <w:rFonts w:ascii="Times New Roman" w:hAnsi="Times New Roman" w:cs="Times New Roman"/>
          <w:b w:val="0"/>
          <w:i w:val="0"/>
          <w:lang w:val="ru-RU" w:eastAsia="en-US"/>
        </w:rPr>
      </w:pPr>
    </w:p>
    <w:p w:rsidR="004F3B17" w:rsidRPr="004F3B17" w:rsidRDefault="004F3B17" w:rsidP="004F3B17">
      <w:pPr>
        <w:pStyle w:val="3"/>
        <w:ind w:firstLine="567"/>
        <w:jc w:val="both"/>
        <w:rPr>
          <w:i w:val="0"/>
          <w:sz w:val="24"/>
          <w:szCs w:val="24"/>
          <w:lang w:val="ru-RU"/>
        </w:rPr>
      </w:pPr>
      <w:r w:rsidRPr="004F3B17">
        <w:rPr>
          <w:i w:val="0"/>
          <w:sz w:val="24"/>
          <w:szCs w:val="24"/>
        </w:rPr>
        <w:t>2 Основание для разработки стандарта</w:t>
      </w:r>
      <w:r w:rsidRPr="004F3B17">
        <w:rPr>
          <w:i w:val="0"/>
          <w:sz w:val="24"/>
          <w:szCs w:val="24"/>
          <w:lang w:val="ru-RU"/>
        </w:rPr>
        <w:t>:</w:t>
      </w:r>
    </w:p>
    <w:p w:rsidR="004F3B17" w:rsidRPr="009330C4" w:rsidRDefault="004F3B17" w:rsidP="004F3B17">
      <w:pPr>
        <w:pStyle w:val="10"/>
        <w:ind w:firstLine="567"/>
        <w:jc w:val="both"/>
        <w:rPr>
          <w:sz w:val="24"/>
          <w:szCs w:val="24"/>
          <w:lang w:val="kk-KZ"/>
        </w:rPr>
      </w:pPr>
      <w:r w:rsidRPr="004F3B17">
        <w:rPr>
          <w:sz w:val="24"/>
          <w:szCs w:val="24"/>
        </w:rPr>
        <w:t>Проект настоящего стандарта подготовлен в соответствии Планом государственной стандартизации на 201</w:t>
      </w:r>
      <w:r w:rsidRPr="004F3B17">
        <w:rPr>
          <w:sz w:val="24"/>
          <w:szCs w:val="24"/>
          <w:lang w:val="kk-KZ"/>
        </w:rPr>
        <w:t>9</w:t>
      </w:r>
      <w:r w:rsidRPr="004F3B17">
        <w:rPr>
          <w:sz w:val="24"/>
          <w:szCs w:val="24"/>
        </w:rPr>
        <w:t xml:space="preserve"> года (</w:t>
      </w:r>
      <w:r w:rsidR="009330C4" w:rsidRPr="009330C4">
        <w:rPr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</w:t>
      </w:r>
      <w:r w:rsidRPr="004F3B17">
        <w:rPr>
          <w:sz w:val="24"/>
          <w:szCs w:val="24"/>
        </w:rPr>
        <w:t>).</w:t>
      </w:r>
      <w:r w:rsidR="009330C4">
        <w:rPr>
          <w:sz w:val="24"/>
          <w:szCs w:val="24"/>
          <w:lang w:val="kk-KZ"/>
        </w:rPr>
        <w:t xml:space="preserve"> </w:t>
      </w:r>
    </w:p>
    <w:p w:rsidR="004F3B17" w:rsidRPr="004F3B17" w:rsidRDefault="004F3B17" w:rsidP="004F3B17">
      <w:pPr>
        <w:pStyle w:val="10"/>
        <w:ind w:firstLine="567"/>
        <w:jc w:val="both"/>
        <w:rPr>
          <w:sz w:val="24"/>
          <w:szCs w:val="24"/>
          <w:lang w:val="kk-KZ"/>
        </w:rPr>
      </w:pPr>
    </w:p>
    <w:p w:rsidR="004F3B17" w:rsidRPr="004F3B17" w:rsidRDefault="004F3B17" w:rsidP="004F3B17">
      <w:pPr>
        <w:pStyle w:val="1"/>
        <w:ind w:firstLine="567"/>
        <w:jc w:val="both"/>
        <w:rPr>
          <w:sz w:val="24"/>
          <w:szCs w:val="24"/>
        </w:rPr>
      </w:pPr>
      <w:r w:rsidRPr="004F3B17">
        <w:rPr>
          <w:b/>
          <w:sz w:val="24"/>
          <w:szCs w:val="24"/>
        </w:rPr>
        <w:t>3 Характеристика объекта стандартизации:</w:t>
      </w:r>
      <w:r w:rsidRPr="004F3B17">
        <w:rPr>
          <w:sz w:val="24"/>
          <w:szCs w:val="24"/>
        </w:rPr>
        <w:t xml:space="preserve"> </w:t>
      </w:r>
    </w:p>
    <w:p w:rsidR="004F3B17" w:rsidRPr="004F3B17" w:rsidRDefault="004F3B17" w:rsidP="004F3B17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3B17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9330C4" w:rsidRPr="009330C4">
        <w:rPr>
          <w:rFonts w:ascii="Times New Roman" w:hAnsi="Times New Roman" w:cs="Times New Roman"/>
          <w:sz w:val="24"/>
          <w:szCs w:val="24"/>
        </w:rPr>
        <w:t>устанавливает требования к идентификации цветов безопасности и к принципам проектирования знаков и сигнальной разметки, используемым на рабочих местах и в общественных зонах в целях предотвращения несчастных случаев, пожарной безопасности, охраны здоровья и аварийной эвакуации. Он также определяет основные принципы разработки стандартов, включающих знаки безопасности. Настоящий стандарт применяется для обеспечения безопасности человека во всех производственных и общественных объектах</w:t>
      </w:r>
    </w:p>
    <w:p w:rsidR="004F3B17" w:rsidRPr="004F3B17" w:rsidRDefault="004F3B17" w:rsidP="004F3B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3B17" w:rsidRPr="004F3B17" w:rsidRDefault="004F3B17" w:rsidP="004F3B17">
      <w:pPr>
        <w:pStyle w:val="1"/>
        <w:ind w:firstLine="567"/>
        <w:jc w:val="both"/>
        <w:rPr>
          <w:b/>
          <w:sz w:val="24"/>
          <w:szCs w:val="24"/>
        </w:rPr>
      </w:pPr>
      <w:r w:rsidRPr="004F3B1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стандартизации:</w:t>
      </w:r>
    </w:p>
    <w:p w:rsidR="004F3B17" w:rsidRPr="004F3B17" w:rsidRDefault="005F614A" w:rsidP="004F3B1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5F614A">
        <w:rPr>
          <w:rStyle w:val="FontStyle48"/>
          <w:rFonts w:ascii="Times New Roman" w:hAnsi="Times New Roman" w:cs="Times New Roman"/>
          <w:snapToGrid w:val="0"/>
          <w:sz w:val="24"/>
          <w:szCs w:val="24"/>
          <w:lang w:eastAsia="en-US"/>
        </w:rPr>
        <w:t>В настоящем стандарте реализованы положения Закона Республики Казахстан       «О стандартизации» от 5 октября 2018 года № 183-VІ и обеспечиваются выполнение требований технического регламента ЕАЭС «О безопасности машин и оборудования», утвержденного решением Совета Комиссии Таможенного союза от 18 октября 2011 года № 823.</w:t>
      </w:r>
      <w:r w:rsidR="004F3B17" w:rsidRPr="004F3B17">
        <w:rPr>
          <w:rFonts w:ascii="Times New Roman" w:hAnsi="Times New Roman" w:cs="Times New Roman"/>
          <w:sz w:val="24"/>
          <w:szCs w:val="24"/>
        </w:rPr>
        <w:t>Принятие настоящего проекта стандарта не влечет за собой пересмотр, отмену и внесение изменений в другие нормативные документы</w:t>
      </w:r>
      <w:proofErr w:type="gramEnd"/>
    </w:p>
    <w:p w:rsidR="004F3B17" w:rsidRPr="004F3B17" w:rsidRDefault="004F3B17" w:rsidP="004F3B1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F3B17" w:rsidRPr="004F3B17" w:rsidRDefault="004F3B17" w:rsidP="004F3B17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B17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стандарта:</w:t>
      </w:r>
    </w:p>
    <w:p w:rsidR="009330C4" w:rsidRDefault="00263FE9" w:rsidP="009330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3FE9">
        <w:rPr>
          <w:rFonts w:ascii="Times New Roman" w:hAnsi="Times New Roman" w:cs="Times New Roman"/>
          <w:sz w:val="24"/>
          <w:szCs w:val="24"/>
        </w:rPr>
        <w:t>Н</w:t>
      </w:r>
      <w:r w:rsidR="00AB45AE">
        <w:rPr>
          <w:rFonts w:ascii="Times New Roman" w:hAnsi="Times New Roman" w:cs="Times New Roman"/>
          <w:sz w:val="24"/>
          <w:szCs w:val="24"/>
        </w:rPr>
        <w:t>астоящий</w:t>
      </w:r>
      <w:r w:rsidRPr="00263FE9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AB45AE" w:rsidRPr="00AB45AE">
        <w:rPr>
          <w:rFonts w:ascii="Times New Roman" w:hAnsi="Times New Roman" w:cs="Times New Roman"/>
          <w:sz w:val="24"/>
          <w:szCs w:val="24"/>
        </w:rPr>
        <w:t xml:space="preserve"> п</w:t>
      </w:r>
      <w:r w:rsidRPr="00263FE9">
        <w:rPr>
          <w:rFonts w:ascii="Times New Roman" w:hAnsi="Times New Roman" w:cs="Times New Roman"/>
          <w:sz w:val="24"/>
          <w:szCs w:val="24"/>
        </w:rPr>
        <w:t>рименяется для всех местоположений в случае, когда необходимо рассматривать проблемы безопасности, относящиеся к людям. Однако эта часть не применяется к сигнализации, ис</w:t>
      </w:r>
      <w:bookmarkStart w:id="1" w:name="_GoBack"/>
      <w:bookmarkEnd w:id="1"/>
      <w:r w:rsidRPr="00263FE9">
        <w:rPr>
          <w:rFonts w:ascii="Times New Roman" w:hAnsi="Times New Roman" w:cs="Times New Roman"/>
          <w:sz w:val="24"/>
          <w:szCs w:val="24"/>
        </w:rPr>
        <w:t>пользуемой для направляющего бруса, дороги, реки, морского и воздушного трафика, и, говоря вообще, к тем секторам, подлежащим регулированию, которые могут отличаться.</w:t>
      </w:r>
    </w:p>
    <w:p w:rsidR="00263FE9" w:rsidRPr="00263FE9" w:rsidRDefault="00263FE9" w:rsidP="009330C4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0C4" w:rsidRPr="009330C4" w:rsidRDefault="004F3B17" w:rsidP="009330C4">
      <w:pPr>
        <w:pStyle w:val="1"/>
        <w:ind w:firstLine="567"/>
        <w:jc w:val="both"/>
        <w:rPr>
          <w:b/>
          <w:sz w:val="24"/>
          <w:szCs w:val="24"/>
          <w:lang w:val="kk-KZ"/>
        </w:rPr>
      </w:pPr>
      <w:r w:rsidRPr="004F3B17">
        <w:rPr>
          <w:b/>
          <w:sz w:val="24"/>
          <w:szCs w:val="24"/>
          <w:lang w:val="kk-KZ"/>
        </w:rPr>
        <w:t>6</w:t>
      </w:r>
      <w:r w:rsidRPr="004F3B17">
        <w:rPr>
          <w:b/>
          <w:sz w:val="24"/>
          <w:szCs w:val="24"/>
        </w:rPr>
        <w:t xml:space="preserve"> Сведения о рассылке проекта стандарта:</w:t>
      </w:r>
    </w:p>
    <w:p w:rsidR="004F3B17" w:rsidRPr="004F3B17" w:rsidRDefault="004F3B17" w:rsidP="004F3B17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3B17">
        <w:rPr>
          <w:rFonts w:ascii="Times New Roman" w:hAnsi="Times New Roman" w:cs="Times New Roman"/>
          <w:sz w:val="24"/>
          <w:szCs w:val="24"/>
        </w:rPr>
        <w:t>Проект стандарта рассылался на отзывы и согласование в государственные органы, технические комитеты по стандартизации, заинтересованные предприятия и организации.</w:t>
      </w:r>
    </w:p>
    <w:p w:rsidR="004F3B17" w:rsidRPr="004F3B17" w:rsidRDefault="004F3B17" w:rsidP="004F3B17">
      <w:pPr>
        <w:pStyle w:val="a3"/>
        <w:tabs>
          <w:tab w:val="left" w:pos="851"/>
        </w:tabs>
        <w:ind w:firstLine="567"/>
        <w:rPr>
          <w:b w:val="0"/>
          <w:sz w:val="24"/>
          <w:szCs w:val="24"/>
          <w:lang w:val="ru-RU"/>
        </w:rPr>
      </w:pPr>
      <w:r w:rsidRPr="004F3B17">
        <w:rPr>
          <w:b w:val="0"/>
          <w:sz w:val="24"/>
          <w:szCs w:val="24"/>
          <w:lang w:val="ru-RU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263FE9" w:rsidRDefault="00263FE9" w:rsidP="004F3B17">
      <w:pPr>
        <w:pStyle w:val="31"/>
        <w:spacing w:after="0"/>
        <w:ind w:left="0" w:firstLine="567"/>
        <w:jc w:val="both"/>
        <w:rPr>
          <w:b/>
          <w:sz w:val="24"/>
          <w:szCs w:val="24"/>
          <w:lang w:val="ru-RU" w:eastAsia="ru-RU"/>
        </w:rPr>
      </w:pPr>
    </w:p>
    <w:p w:rsidR="00263FE9" w:rsidRDefault="00263FE9" w:rsidP="004F3B17">
      <w:pPr>
        <w:pStyle w:val="31"/>
        <w:spacing w:after="0"/>
        <w:ind w:left="0" w:firstLine="567"/>
        <w:jc w:val="both"/>
        <w:rPr>
          <w:b/>
          <w:sz w:val="24"/>
          <w:szCs w:val="24"/>
          <w:lang w:val="ru-RU" w:eastAsia="ru-RU"/>
        </w:rPr>
      </w:pPr>
    </w:p>
    <w:p w:rsidR="00263FE9" w:rsidRDefault="00263FE9" w:rsidP="004F3B17">
      <w:pPr>
        <w:pStyle w:val="31"/>
        <w:spacing w:after="0"/>
        <w:ind w:left="0" w:firstLine="567"/>
        <w:jc w:val="both"/>
        <w:rPr>
          <w:b/>
          <w:sz w:val="24"/>
          <w:szCs w:val="24"/>
          <w:lang w:val="ru-RU" w:eastAsia="ru-RU"/>
        </w:rPr>
      </w:pPr>
    </w:p>
    <w:p w:rsidR="004F3B17" w:rsidRPr="004F3B17" w:rsidRDefault="004F3B17" w:rsidP="004F3B17">
      <w:pPr>
        <w:pStyle w:val="31"/>
        <w:spacing w:after="0"/>
        <w:ind w:left="0" w:firstLine="567"/>
        <w:jc w:val="both"/>
        <w:rPr>
          <w:b/>
          <w:sz w:val="24"/>
          <w:szCs w:val="24"/>
          <w:lang w:val="ru-RU" w:eastAsia="ru-RU"/>
        </w:rPr>
      </w:pPr>
      <w:r w:rsidRPr="004F3B17">
        <w:rPr>
          <w:b/>
          <w:sz w:val="24"/>
          <w:szCs w:val="24"/>
          <w:lang w:val="ru-RU" w:eastAsia="ru-RU"/>
        </w:rPr>
        <w:lastRenderedPageBreak/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стандарта:</w:t>
      </w:r>
    </w:p>
    <w:p w:rsidR="00263FE9" w:rsidRDefault="00263FE9" w:rsidP="00263FE9">
      <w:pPr>
        <w:pStyle w:val="31"/>
        <w:ind w:firstLine="567"/>
        <w:jc w:val="both"/>
        <w:rPr>
          <w:sz w:val="24"/>
          <w:szCs w:val="24"/>
          <w:lang w:val="ru-RU"/>
        </w:rPr>
      </w:pPr>
      <w:r w:rsidRPr="00263FE9">
        <w:rPr>
          <w:sz w:val="24"/>
          <w:szCs w:val="24"/>
          <w:lang w:val="ru-RU"/>
        </w:rPr>
        <w:t>Настоящий</w:t>
      </w:r>
      <w:r w:rsidRPr="00263FE9">
        <w:rPr>
          <w:sz w:val="24"/>
          <w:szCs w:val="24"/>
          <w:lang w:val="en-US"/>
        </w:rPr>
        <w:t xml:space="preserve"> </w:t>
      </w:r>
      <w:r w:rsidRPr="00263FE9">
        <w:rPr>
          <w:sz w:val="24"/>
          <w:szCs w:val="24"/>
          <w:lang w:val="ru-RU"/>
        </w:rPr>
        <w:t>стандарт</w:t>
      </w:r>
      <w:r w:rsidRPr="00263FE9">
        <w:rPr>
          <w:sz w:val="24"/>
          <w:szCs w:val="24"/>
          <w:lang w:val="en-US"/>
        </w:rPr>
        <w:t xml:space="preserve"> </w:t>
      </w:r>
      <w:r w:rsidRPr="00263FE9">
        <w:rPr>
          <w:sz w:val="24"/>
          <w:szCs w:val="24"/>
          <w:lang w:val="ru-RU"/>
        </w:rPr>
        <w:t>идентичен</w:t>
      </w:r>
      <w:r w:rsidRPr="00263FE9">
        <w:rPr>
          <w:sz w:val="24"/>
          <w:szCs w:val="24"/>
          <w:lang w:val="en-US"/>
        </w:rPr>
        <w:t xml:space="preserve"> </w:t>
      </w:r>
      <w:r w:rsidRPr="00263FE9">
        <w:rPr>
          <w:sz w:val="24"/>
          <w:szCs w:val="24"/>
          <w:lang w:val="ru-RU"/>
        </w:rPr>
        <w:t>международному</w:t>
      </w:r>
      <w:r w:rsidRPr="00263FE9">
        <w:rPr>
          <w:sz w:val="24"/>
          <w:szCs w:val="24"/>
          <w:lang w:val="en-US"/>
        </w:rPr>
        <w:t xml:space="preserve"> </w:t>
      </w:r>
      <w:r w:rsidRPr="00263FE9">
        <w:rPr>
          <w:sz w:val="24"/>
          <w:szCs w:val="24"/>
          <w:lang w:val="ru-RU"/>
        </w:rPr>
        <w:t>станд</w:t>
      </w:r>
      <w:r>
        <w:rPr>
          <w:sz w:val="24"/>
          <w:szCs w:val="24"/>
          <w:lang w:val="ru-RU"/>
        </w:rPr>
        <w:t>арту</w:t>
      </w:r>
      <w:r w:rsidRPr="00263FE9">
        <w:rPr>
          <w:sz w:val="24"/>
          <w:szCs w:val="24"/>
          <w:lang w:val="en-US"/>
        </w:rPr>
        <w:t xml:space="preserve"> ISO 3864-4-2011 Graphical symbols – Safety colors and safety signs Part 4:  Colorimetric and photometric properties of safety sign materials T (</w:t>
      </w:r>
      <w:r w:rsidRPr="00263FE9">
        <w:rPr>
          <w:sz w:val="24"/>
          <w:szCs w:val="24"/>
          <w:lang w:val="ru-RU"/>
        </w:rPr>
        <w:t>Символы</w:t>
      </w:r>
      <w:r w:rsidRPr="00263FE9">
        <w:rPr>
          <w:sz w:val="24"/>
          <w:szCs w:val="24"/>
          <w:lang w:val="en-US"/>
        </w:rPr>
        <w:t xml:space="preserve"> </w:t>
      </w:r>
      <w:r w:rsidRPr="00263FE9">
        <w:rPr>
          <w:sz w:val="24"/>
          <w:szCs w:val="24"/>
          <w:lang w:val="ru-RU"/>
        </w:rPr>
        <w:t>графические</w:t>
      </w:r>
      <w:r w:rsidRPr="00263FE9">
        <w:rPr>
          <w:sz w:val="24"/>
          <w:szCs w:val="24"/>
          <w:lang w:val="en-US"/>
        </w:rPr>
        <w:t xml:space="preserve">. </w:t>
      </w:r>
      <w:r w:rsidRPr="00263FE9">
        <w:rPr>
          <w:sz w:val="24"/>
          <w:szCs w:val="24"/>
          <w:lang w:val="ru-RU"/>
        </w:rPr>
        <w:t>Цвета</w:t>
      </w:r>
      <w:r w:rsidRPr="00271B64">
        <w:rPr>
          <w:sz w:val="24"/>
          <w:szCs w:val="24"/>
          <w:lang w:val="ru-RU"/>
        </w:rPr>
        <w:t xml:space="preserve"> </w:t>
      </w:r>
      <w:r w:rsidRPr="00263FE9">
        <w:rPr>
          <w:sz w:val="24"/>
          <w:szCs w:val="24"/>
          <w:lang w:val="ru-RU"/>
        </w:rPr>
        <w:t>и</w:t>
      </w:r>
      <w:r w:rsidRPr="00271B64">
        <w:rPr>
          <w:sz w:val="24"/>
          <w:szCs w:val="24"/>
          <w:lang w:val="ru-RU"/>
        </w:rPr>
        <w:t xml:space="preserve"> </w:t>
      </w:r>
      <w:r w:rsidRPr="00263FE9">
        <w:rPr>
          <w:sz w:val="24"/>
          <w:szCs w:val="24"/>
          <w:lang w:val="ru-RU"/>
        </w:rPr>
        <w:t>знаки</w:t>
      </w:r>
      <w:r w:rsidRPr="00271B64">
        <w:rPr>
          <w:sz w:val="24"/>
          <w:szCs w:val="24"/>
          <w:lang w:val="ru-RU"/>
        </w:rPr>
        <w:t xml:space="preserve"> </w:t>
      </w:r>
      <w:r w:rsidRPr="00263FE9">
        <w:rPr>
          <w:sz w:val="24"/>
          <w:szCs w:val="24"/>
          <w:lang w:val="ru-RU"/>
        </w:rPr>
        <w:t>безопасности</w:t>
      </w:r>
      <w:r w:rsidRPr="00271B64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</w:t>
      </w:r>
      <w:r w:rsidRPr="00263FE9">
        <w:rPr>
          <w:sz w:val="24"/>
          <w:szCs w:val="24"/>
          <w:lang w:val="ru-RU"/>
        </w:rPr>
        <w:t xml:space="preserve">Часть 4. </w:t>
      </w:r>
      <w:proofErr w:type="gramStart"/>
      <w:r w:rsidRPr="00263FE9">
        <w:rPr>
          <w:sz w:val="24"/>
          <w:szCs w:val="24"/>
          <w:lang w:val="ru-RU"/>
        </w:rPr>
        <w:t>Колориметрические и фотометрические свойства материалов для знаков безопасности).</w:t>
      </w:r>
      <w:proofErr w:type="gramEnd"/>
    </w:p>
    <w:p w:rsidR="00263FE9" w:rsidRDefault="00263FE9" w:rsidP="00263FE9">
      <w:pPr>
        <w:pStyle w:val="31"/>
        <w:ind w:firstLine="567"/>
        <w:jc w:val="both"/>
        <w:rPr>
          <w:sz w:val="24"/>
          <w:szCs w:val="24"/>
          <w:lang w:val="ru-RU"/>
        </w:rPr>
      </w:pPr>
    </w:p>
    <w:p w:rsidR="00263FE9" w:rsidRDefault="004F3B17" w:rsidP="00263FE9">
      <w:pPr>
        <w:pStyle w:val="31"/>
        <w:spacing w:after="0"/>
        <w:ind w:left="0" w:firstLine="567"/>
        <w:jc w:val="both"/>
        <w:rPr>
          <w:b/>
          <w:sz w:val="24"/>
          <w:szCs w:val="24"/>
          <w:lang w:val="ru-RU" w:eastAsia="ru-RU"/>
        </w:rPr>
      </w:pPr>
      <w:r w:rsidRPr="004F3B17">
        <w:rPr>
          <w:b/>
          <w:sz w:val="24"/>
          <w:szCs w:val="24"/>
          <w:lang w:val="ru-RU" w:eastAsia="ru-RU"/>
        </w:rPr>
        <w:t>8 Данные о разработчике:</w:t>
      </w:r>
    </w:p>
    <w:p w:rsidR="004F3B17" w:rsidRPr="004F3B17" w:rsidRDefault="004F3B17" w:rsidP="00263FE9">
      <w:pPr>
        <w:pStyle w:val="31"/>
        <w:spacing w:after="0"/>
        <w:ind w:firstLine="284"/>
        <w:jc w:val="both"/>
        <w:rPr>
          <w:sz w:val="24"/>
          <w:szCs w:val="24"/>
          <w:lang w:val="kk-KZ"/>
        </w:rPr>
      </w:pPr>
      <w:r w:rsidRPr="004F3B17">
        <w:rPr>
          <w:sz w:val="24"/>
          <w:szCs w:val="24"/>
        </w:rPr>
        <w:t>Разработчиком стандарта</w:t>
      </w:r>
      <w:r w:rsidRPr="004F3B17">
        <w:rPr>
          <w:sz w:val="24"/>
          <w:szCs w:val="24"/>
          <w:lang w:val="kk-KZ"/>
        </w:rPr>
        <w:t xml:space="preserve"> </w:t>
      </w:r>
      <w:r w:rsidRPr="004F3B17">
        <w:rPr>
          <w:sz w:val="24"/>
          <w:szCs w:val="24"/>
        </w:rPr>
        <w:t>является РГП на ПХВ «Казахстанский институт стандартизации и сертификации»,</w:t>
      </w:r>
      <w:r w:rsidRPr="004F3B17">
        <w:rPr>
          <w:sz w:val="24"/>
          <w:szCs w:val="24"/>
          <w:lang w:val="kk-KZ"/>
        </w:rPr>
        <w:t xml:space="preserve"> </w:t>
      </w:r>
      <w:r w:rsidRPr="004F3B17">
        <w:rPr>
          <w:sz w:val="24"/>
          <w:szCs w:val="24"/>
        </w:rPr>
        <w:t xml:space="preserve">г. </w:t>
      </w:r>
      <w:proofErr w:type="spellStart"/>
      <w:r w:rsidRPr="004F3B17">
        <w:rPr>
          <w:sz w:val="24"/>
          <w:szCs w:val="24"/>
        </w:rPr>
        <w:t>Нур</w:t>
      </w:r>
      <w:proofErr w:type="spellEnd"/>
      <w:r w:rsidRPr="004F3B17">
        <w:rPr>
          <w:sz w:val="24"/>
          <w:szCs w:val="24"/>
        </w:rPr>
        <w:t xml:space="preserve">-Султан, </w:t>
      </w:r>
      <w:r w:rsidRPr="004F3B17">
        <w:rPr>
          <w:sz w:val="24"/>
          <w:szCs w:val="24"/>
          <w:lang w:val="kk-KZ"/>
        </w:rPr>
        <w:t>пр. Мангилик Ел</w:t>
      </w:r>
      <w:r w:rsidRPr="004F3B17">
        <w:rPr>
          <w:sz w:val="24"/>
          <w:szCs w:val="24"/>
        </w:rPr>
        <w:t>, д. 11</w:t>
      </w:r>
      <w:r w:rsidRPr="004F3B17">
        <w:rPr>
          <w:sz w:val="24"/>
          <w:szCs w:val="24"/>
          <w:lang w:val="kk-KZ"/>
        </w:rPr>
        <w:t>, т</w:t>
      </w:r>
      <w:r w:rsidRPr="004F3B17">
        <w:rPr>
          <w:sz w:val="24"/>
          <w:szCs w:val="24"/>
        </w:rPr>
        <w:t xml:space="preserve">ел.: 8 (7172) 22-66-63,                                    </w:t>
      </w:r>
      <w:r w:rsidRPr="004F3B17">
        <w:rPr>
          <w:sz w:val="24"/>
          <w:szCs w:val="24"/>
          <w:lang w:val="en-US"/>
        </w:rPr>
        <w:t>e</w:t>
      </w:r>
      <w:r w:rsidRPr="004F3B17">
        <w:rPr>
          <w:sz w:val="24"/>
          <w:szCs w:val="24"/>
        </w:rPr>
        <w:t>-</w:t>
      </w:r>
      <w:proofErr w:type="spellStart"/>
      <w:r w:rsidRPr="004F3B17">
        <w:rPr>
          <w:sz w:val="24"/>
          <w:szCs w:val="24"/>
          <w:lang w:val="en-US"/>
        </w:rPr>
        <w:t>mail</w:t>
      </w:r>
      <w:proofErr w:type="spellEnd"/>
      <w:r w:rsidRPr="004F3B17">
        <w:rPr>
          <w:sz w:val="24"/>
          <w:szCs w:val="24"/>
        </w:rPr>
        <w:t xml:space="preserve">: </w:t>
      </w:r>
      <w:r w:rsidRPr="004F3B17">
        <w:rPr>
          <w:sz w:val="24"/>
          <w:szCs w:val="24"/>
          <w:lang w:val="en-US"/>
        </w:rPr>
        <w:t>n</w:t>
      </w:r>
      <w:r w:rsidRPr="004F3B17">
        <w:rPr>
          <w:sz w:val="24"/>
          <w:szCs w:val="24"/>
        </w:rPr>
        <w:t>_</w:t>
      </w:r>
      <w:proofErr w:type="spellStart"/>
      <w:r w:rsidRPr="004F3B17">
        <w:rPr>
          <w:sz w:val="24"/>
          <w:szCs w:val="24"/>
          <w:lang w:val="en-US"/>
        </w:rPr>
        <w:t>umit</w:t>
      </w:r>
      <w:proofErr w:type="spellEnd"/>
      <w:r w:rsidRPr="004F3B17">
        <w:rPr>
          <w:sz w:val="24"/>
          <w:szCs w:val="24"/>
        </w:rPr>
        <w:t>@</w:t>
      </w:r>
      <w:proofErr w:type="spellStart"/>
      <w:r w:rsidRPr="004F3B17">
        <w:rPr>
          <w:sz w:val="24"/>
          <w:szCs w:val="24"/>
          <w:lang w:val="en-US"/>
        </w:rPr>
        <w:t>mail</w:t>
      </w:r>
      <w:proofErr w:type="spellEnd"/>
      <w:r w:rsidRPr="004F3B17">
        <w:rPr>
          <w:sz w:val="24"/>
          <w:szCs w:val="24"/>
        </w:rPr>
        <w:t>.</w:t>
      </w:r>
      <w:proofErr w:type="spellStart"/>
      <w:r w:rsidRPr="004F3B17">
        <w:rPr>
          <w:sz w:val="24"/>
          <w:szCs w:val="24"/>
          <w:lang w:val="en-US"/>
        </w:rPr>
        <w:t>ru</w:t>
      </w:r>
      <w:proofErr w:type="spellEnd"/>
      <w:r w:rsidRPr="004F3B17">
        <w:rPr>
          <w:sz w:val="24"/>
          <w:szCs w:val="24"/>
        </w:rPr>
        <w:t>.</w:t>
      </w:r>
      <w:r w:rsidRPr="004F3B17">
        <w:rPr>
          <w:sz w:val="24"/>
          <w:szCs w:val="24"/>
          <w:lang w:val="kk-KZ"/>
        </w:rPr>
        <w:t xml:space="preserve"> </w:t>
      </w:r>
    </w:p>
    <w:p w:rsidR="004F3B17" w:rsidRPr="004F3B17" w:rsidRDefault="004F3B17" w:rsidP="004F3B17">
      <w:pPr>
        <w:pStyle w:val="a3"/>
        <w:ind w:firstLine="567"/>
        <w:rPr>
          <w:sz w:val="24"/>
          <w:szCs w:val="24"/>
          <w:lang w:val="ru-RU"/>
        </w:rPr>
      </w:pPr>
    </w:p>
    <w:p w:rsidR="004F3B17" w:rsidRPr="004F3B17" w:rsidRDefault="004F3B17" w:rsidP="004F3B17">
      <w:pPr>
        <w:pStyle w:val="a3"/>
        <w:ind w:firstLine="567"/>
        <w:rPr>
          <w:sz w:val="24"/>
          <w:szCs w:val="24"/>
          <w:lang w:val="ru-RU"/>
        </w:rPr>
      </w:pPr>
    </w:p>
    <w:p w:rsidR="004F3B17" w:rsidRPr="004F3B17" w:rsidRDefault="004F3B17" w:rsidP="004F3B17">
      <w:pPr>
        <w:pStyle w:val="a3"/>
        <w:tabs>
          <w:tab w:val="left" w:pos="851"/>
        </w:tabs>
        <w:ind w:firstLine="567"/>
        <w:rPr>
          <w:sz w:val="24"/>
          <w:szCs w:val="24"/>
          <w:lang w:val="ru-RU"/>
        </w:rPr>
      </w:pPr>
      <w:r w:rsidRPr="004F3B17">
        <w:rPr>
          <w:sz w:val="24"/>
          <w:szCs w:val="24"/>
          <w:lang w:val="ru-RU"/>
        </w:rPr>
        <w:t>Заместитель генерального директора</w:t>
      </w:r>
    </w:p>
    <w:p w:rsidR="004F3B17" w:rsidRPr="004F3B17" w:rsidRDefault="004F3B17" w:rsidP="004F3B17">
      <w:pPr>
        <w:pStyle w:val="a3"/>
        <w:tabs>
          <w:tab w:val="left" w:pos="851"/>
        </w:tabs>
        <w:ind w:firstLine="567"/>
        <w:rPr>
          <w:sz w:val="24"/>
          <w:szCs w:val="24"/>
          <w:lang w:val="ru-RU"/>
        </w:rPr>
      </w:pPr>
      <w:r w:rsidRPr="004F3B17">
        <w:rPr>
          <w:sz w:val="24"/>
          <w:szCs w:val="24"/>
          <w:lang w:val="ru-RU"/>
        </w:rPr>
        <w:t>РГП на ПХВ «Казахстанский институт</w:t>
      </w:r>
    </w:p>
    <w:p w:rsidR="004F3B17" w:rsidRPr="004F3B17" w:rsidRDefault="004F3B17" w:rsidP="004F3B17">
      <w:pPr>
        <w:pStyle w:val="a3"/>
        <w:ind w:firstLine="567"/>
        <w:rPr>
          <w:sz w:val="24"/>
          <w:szCs w:val="24"/>
          <w:lang w:val="ru-RU"/>
        </w:rPr>
      </w:pPr>
      <w:r w:rsidRPr="004F3B17">
        <w:rPr>
          <w:sz w:val="24"/>
          <w:szCs w:val="24"/>
          <w:lang w:val="ru-RU"/>
        </w:rPr>
        <w:t xml:space="preserve">стандартизации и сертификации»                                      </w:t>
      </w:r>
      <w:r w:rsidR="007C4FB5">
        <w:rPr>
          <w:sz w:val="24"/>
          <w:szCs w:val="24"/>
          <w:lang w:val="ru-RU"/>
        </w:rPr>
        <w:t xml:space="preserve">                           Е. Амирханова </w:t>
      </w:r>
    </w:p>
    <w:p w:rsidR="004F3B17" w:rsidRPr="007C4FB5" w:rsidRDefault="004F3B17" w:rsidP="004F3B17">
      <w:pPr>
        <w:pStyle w:val="a3"/>
        <w:ind w:firstLine="0"/>
        <w:rPr>
          <w:sz w:val="24"/>
          <w:szCs w:val="24"/>
          <w:lang w:val="ru-RU"/>
        </w:rPr>
      </w:pPr>
    </w:p>
    <w:p w:rsidR="004176E9" w:rsidRPr="004F3B17" w:rsidRDefault="001C6302">
      <w:pPr>
        <w:rPr>
          <w:rFonts w:ascii="Times New Roman" w:hAnsi="Times New Roman" w:cs="Times New Roman"/>
          <w:sz w:val="24"/>
          <w:szCs w:val="24"/>
        </w:rPr>
      </w:pPr>
    </w:p>
    <w:sectPr w:rsidR="004176E9" w:rsidRPr="004F3B17" w:rsidSect="008A0C74">
      <w:headerReference w:type="default" r:id="rId8"/>
      <w:footerReference w:type="even" r:id="rId9"/>
      <w:footerReference w:type="default" r:id="rId10"/>
      <w:pgSz w:w="11906" w:h="16838"/>
      <w:pgMar w:top="709" w:right="906" w:bottom="1418" w:left="1134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nicorn" w:date="2020-03-04T19:23:00Z" w:initials="u">
    <w:p w:rsidR="007B614F" w:rsidRDefault="007B614F">
      <w:pPr>
        <w:pStyle w:val="ae"/>
      </w:pPr>
      <w:r>
        <w:rPr>
          <w:rStyle w:val="ad"/>
        </w:rPr>
        <w:annotationRef/>
      </w:r>
      <w:r>
        <w:t>Двоеточие убрать во всех разделах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302" w:rsidRDefault="001C6302">
      <w:r>
        <w:separator/>
      </w:r>
    </w:p>
  </w:endnote>
  <w:endnote w:type="continuationSeparator" w:id="0">
    <w:p w:rsidR="001C6302" w:rsidRDefault="001C6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350" w:rsidRDefault="00EE59B3" w:rsidP="00F17A3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0350" w:rsidRDefault="001C6302" w:rsidP="001F663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350" w:rsidRDefault="001C6302" w:rsidP="001F663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302" w:rsidRDefault="001C6302">
      <w:r>
        <w:separator/>
      </w:r>
    </w:p>
  </w:footnote>
  <w:footnote w:type="continuationSeparator" w:id="0">
    <w:p w:rsidR="001C6302" w:rsidRDefault="001C6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C70" w:rsidRDefault="00EE59B3" w:rsidP="006E4C7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B45AE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99"/>
    <w:rsid w:val="00015B41"/>
    <w:rsid w:val="00087F33"/>
    <w:rsid w:val="000C4E49"/>
    <w:rsid w:val="00101A0E"/>
    <w:rsid w:val="00192814"/>
    <w:rsid w:val="001A2150"/>
    <w:rsid w:val="001C6302"/>
    <w:rsid w:val="00263FE9"/>
    <w:rsid w:val="00271B64"/>
    <w:rsid w:val="00277F8B"/>
    <w:rsid w:val="00290A60"/>
    <w:rsid w:val="00360908"/>
    <w:rsid w:val="00374A0A"/>
    <w:rsid w:val="00411FF8"/>
    <w:rsid w:val="004529CB"/>
    <w:rsid w:val="004B2B8D"/>
    <w:rsid w:val="004F3B17"/>
    <w:rsid w:val="00510B12"/>
    <w:rsid w:val="00583799"/>
    <w:rsid w:val="005C4AA8"/>
    <w:rsid w:val="005F614A"/>
    <w:rsid w:val="006C54DF"/>
    <w:rsid w:val="007A6DC8"/>
    <w:rsid w:val="007B614F"/>
    <w:rsid w:val="007C4FB5"/>
    <w:rsid w:val="00807CCC"/>
    <w:rsid w:val="00830422"/>
    <w:rsid w:val="00896B13"/>
    <w:rsid w:val="009330C4"/>
    <w:rsid w:val="00A53310"/>
    <w:rsid w:val="00AA3948"/>
    <w:rsid w:val="00AA465A"/>
    <w:rsid w:val="00AA6352"/>
    <w:rsid w:val="00AB1D09"/>
    <w:rsid w:val="00AB2E6C"/>
    <w:rsid w:val="00AB45AE"/>
    <w:rsid w:val="00B8298E"/>
    <w:rsid w:val="00BC6431"/>
    <w:rsid w:val="00DB2A49"/>
    <w:rsid w:val="00E671AB"/>
    <w:rsid w:val="00E77110"/>
    <w:rsid w:val="00EE59B3"/>
    <w:rsid w:val="00F01B3B"/>
    <w:rsid w:val="00F1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4F3B17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F3B17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styleId="a3">
    <w:name w:val="Body Text Indent"/>
    <w:basedOn w:val="a"/>
    <w:link w:val="a4"/>
    <w:rsid w:val="004F3B17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b/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F3B1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header"/>
    <w:basedOn w:val="a"/>
    <w:link w:val="a6"/>
    <w:uiPriority w:val="99"/>
    <w:rsid w:val="004F3B17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4F3B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F3B17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4F3B1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footer"/>
    <w:basedOn w:val="a"/>
    <w:link w:val="a8"/>
    <w:rsid w:val="004F3B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3B17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age number"/>
    <w:basedOn w:val="a0"/>
    <w:rsid w:val="004F3B17"/>
  </w:style>
  <w:style w:type="paragraph" w:styleId="aa">
    <w:name w:val="No Spacing"/>
    <w:uiPriority w:val="1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Normal1">
    <w:name w:val="Normal1"/>
    <w:rsid w:val="004F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8">
    <w:name w:val="Font Style48"/>
    <w:uiPriority w:val="99"/>
    <w:rsid w:val="004F3B17"/>
    <w:rPr>
      <w:rFonts w:ascii="Segoe UI" w:hAnsi="Segoe UI" w:cs="Segoe UI"/>
      <w:color w:val="000000"/>
      <w:sz w:val="18"/>
      <w:szCs w:val="18"/>
    </w:rPr>
  </w:style>
  <w:style w:type="paragraph" w:customStyle="1" w:styleId="10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59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9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1">
    <w:name w:val="Font Style61"/>
    <w:basedOn w:val="a0"/>
    <w:uiPriority w:val="99"/>
    <w:rsid w:val="009330C4"/>
    <w:rPr>
      <w:rFonts w:ascii="Angsana New" w:hAnsi="Angsana New" w:cs="Angsana New"/>
      <w:color w:val="000000"/>
      <w:sz w:val="30"/>
      <w:szCs w:val="30"/>
    </w:rPr>
  </w:style>
  <w:style w:type="paragraph" w:customStyle="1" w:styleId="Style12">
    <w:name w:val="Style12"/>
    <w:basedOn w:val="a"/>
    <w:uiPriority w:val="99"/>
    <w:rsid w:val="00263FE9"/>
    <w:rPr>
      <w:rFonts w:ascii="Segoe UI" w:hAnsi="Segoe UI" w:cs="Segoe UI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7B614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B614F"/>
  </w:style>
  <w:style w:type="character" w:customStyle="1" w:styleId="af">
    <w:name w:val="Текст примечания Знак"/>
    <w:basedOn w:val="a0"/>
    <w:link w:val="ae"/>
    <w:uiPriority w:val="99"/>
    <w:semiHidden/>
    <w:rsid w:val="007B614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B614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B614F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4F3B17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F3B17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styleId="a3">
    <w:name w:val="Body Text Indent"/>
    <w:basedOn w:val="a"/>
    <w:link w:val="a4"/>
    <w:rsid w:val="004F3B17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b/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F3B1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header"/>
    <w:basedOn w:val="a"/>
    <w:link w:val="a6"/>
    <w:uiPriority w:val="99"/>
    <w:rsid w:val="004F3B17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4F3B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F3B17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4F3B1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footer"/>
    <w:basedOn w:val="a"/>
    <w:link w:val="a8"/>
    <w:rsid w:val="004F3B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3B17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age number"/>
    <w:basedOn w:val="a0"/>
    <w:rsid w:val="004F3B17"/>
  </w:style>
  <w:style w:type="paragraph" w:styleId="aa">
    <w:name w:val="No Spacing"/>
    <w:uiPriority w:val="1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Normal1">
    <w:name w:val="Normal1"/>
    <w:rsid w:val="004F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8">
    <w:name w:val="Font Style48"/>
    <w:uiPriority w:val="99"/>
    <w:rsid w:val="004F3B17"/>
    <w:rPr>
      <w:rFonts w:ascii="Segoe UI" w:hAnsi="Segoe UI" w:cs="Segoe UI"/>
      <w:color w:val="000000"/>
      <w:sz w:val="18"/>
      <w:szCs w:val="18"/>
    </w:rPr>
  </w:style>
  <w:style w:type="paragraph" w:customStyle="1" w:styleId="10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59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9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1">
    <w:name w:val="Font Style61"/>
    <w:basedOn w:val="a0"/>
    <w:uiPriority w:val="99"/>
    <w:rsid w:val="009330C4"/>
    <w:rPr>
      <w:rFonts w:ascii="Angsana New" w:hAnsi="Angsana New" w:cs="Angsana New"/>
      <w:color w:val="000000"/>
      <w:sz w:val="30"/>
      <w:szCs w:val="30"/>
    </w:rPr>
  </w:style>
  <w:style w:type="paragraph" w:customStyle="1" w:styleId="Style12">
    <w:name w:val="Style12"/>
    <w:basedOn w:val="a"/>
    <w:uiPriority w:val="99"/>
    <w:rsid w:val="00263FE9"/>
    <w:rPr>
      <w:rFonts w:ascii="Segoe UI" w:hAnsi="Segoe UI" w:cs="Segoe UI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7B614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B614F"/>
  </w:style>
  <w:style w:type="character" w:customStyle="1" w:styleId="af">
    <w:name w:val="Текст примечания Знак"/>
    <w:basedOn w:val="a0"/>
    <w:link w:val="ae"/>
    <w:uiPriority w:val="99"/>
    <w:semiHidden/>
    <w:rsid w:val="007B614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B614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B614F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2019-04-30T04:58:00Z</cp:lastPrinted>
  <dcterms:created xsi:type="dcterms:W3CDTF">2020-02-21T10:53:00Z</dcterms:created>
  <dcterms:modified xsi:type="dcterms:W3CDTF">2020-03-11T05:04:00Z</dcterms:modified>
</cp:coreProperties>
</file>